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3DFD" w:rsidRPr="009F2272" w:rsidRDefault="00D43DFD">
      <w:pPr>
        <w:rPr>
          <w:lang w:val="en-US"/>
        </w:rPr>
      </w:pPr>
    </w:p>
    <w:p w:rsidR="008D329F" w:rsidRPr="008D329F" w:rsidRDefault="008D329F" w:rsidP="008D329F">
      <w:pPr>
        <w:suppressAutoHyphens w:val="0"/>
        <w:spacing w:after="0" w:line="256" w:lineRule="auto"/>
        <w:ind w:right="-766"/>
        <w:rPr>
          <w:color w:val="2E74B5"/>
          <w:sz w:val="26"/>
          <w:lang w:val="el-GR"/>
        </w:rPr>
      </w:pPr>
      <w:r w:rsidRPr="008D329F">
        <w:rPr>
          <w:color w:val="2E74B5"/>
          <w:sz w:val="26"/>
          <w:lang w:val="el-GR"/>
        </w:rPr>
        <w:t>Υπόδειγμα</w:t>
      </w:r>
      <w:r w:rsidRPr="008D329F">
        <w:rPr>
          <w:color w:val="2E74B5"/>
          <w:sz w:val="26"/>
          <w:lang w:val="en-US"/>
        </w:rPr>
        <w:t xml:space="preserve"> </w:t>
      </w:r>
      <w:r w:rsidRPr="008D329F">
        <w:rPr>
          <w:color w:val="2E74B5"/>
          <w:sz w:val="26"/>
          <w:lang w:val="el-GR"/>
        </w:rPr>
        <w:t>Πίνακας Συμμόρφωσης ειδών:</w:t>
      </w:r>
    </w:p>
    <w:p w:rsidR="008D329F" w:rsidRPr="008D329F" w:rsidRDefault="008D329F" w:rsidP="008D329F">
      <w:pPr>
        <w:spacing w:after="80" w:line="256" w:lineRule="auto"/>
        <w:jc w:val="left"/>
        <w:rPr>
          <w:lang w:val="el-GR"/>
        </w:rPr>
      </w:pPr>
      <w:r w:rsidRPr="008D329F">
        <w:rPr>
          <w:rFonts w:ascii="Times New Roman" w:hAnsi="Times New Roman" w:cs="Times New Roman"/>
          <w:lang w:val="el-GR"/>
        </w:rPr>
        <w:t xml:space="preserve"> </w:t>
      </w:r>
    </w:p>
    <w:tbl>
      <w:tblPr>
        <w:tblW w:w="7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239"/>
        <w:gridCol w:w="1110"/>
        <w:gridCol w:w="1122"/>
        <w:gridCol w:w="1324"/>
      </w:tblGrid>
      <w:tr w:rsidR="00E263E0" w:rsidRPr="008D329F" w:rsidTr="000364F1">
        <w:trPr>
          <w:trHeight w:val="600"/>
          <w:jc w:val="center"/>
        </w:trPr>
        <w:tc>
          <w:tcPr>
            <w:tcW w:w="7912" w:type="dxa"/>
            <w:gridSpan w:val="5"/>
            <w:shd w:val="clear" w:color="000000" w:fill="BDD6EE"/>
            <w:vAlign w:val="center"/>
            <w:hideMark/>
          </w:tcPr>
          <w:p w:rsidR="00E263E0" w:rsidRPr="00D70B02" w:rsidRDefault="00E263E0" w:rsidP="00E263E0">
            <w:pPr>
              <w:suppressAutoHyphens w:val="0"/>
              <w:spacing w:after="0"/>
              <w:jc w:val="center"/>
              <w:rPr>
                <w:rFonts w:ascii="Tahoma" w:hAnsi="Tahoma" w:cs="Tahoma"/>
                <w:b/>
                <w:color w:val="000000"/>
                <w:sz w:val="18"/>
                <w:szCs w:val="18"/>
                <w:lang w:val="el-GR" w:eastAsia="el-GR"/>
              </w:rPr>
            </w:pPr>
            <w:bookmarkStart w:id="0" w:name="_GoBack"/>
            <w:bookmarkEnd w:id="0"/>
            <w:r w:rsidRPr="00D70B02">
              <w:rPr>
                <w:rFonts w:ascii="Tahoma" w:eastAsia="DengXian" w:hAnsi="Tahoma" w:cs="Tahoma"/>
                <w:b/>
                <w:color w:val="000000"/>
                <w:sz w:val="18"/>
                <w:szCs w:val="18"/>
                <w:lang w:val="el-GR" w:eastAsia="el-GR"/>
              </w:rPr>
              <w:t xml:space="preserve">ΕΙΔΟΣ: </w:t>
            </w:r>
            <w:r>
              <w:rPr>
                <w:rFonts w:ascii="Tahoma" w:eastAsia="DengXian" w:hAnsi="Tahoma" w:cs="Tahoma"/>
                <w:b/>
                <w:color w:val="000000"/>
                <w:sz w:val="18"/>
                <w:szCs w:val="18"/>
                <w:lang w:val="el-GR" w:eastAsia="el-GR"/>
              </w:rPr>
              <w:t>ΕΓΧΡΩΜΟΣ ΕΚΤΥΠΩΤΗΣ</w:t>
            </w:r>
          </w:p>
        </w:tc>
      </w:tr>
      <w:tr w:rsidR="00E263E0" w:rsidRPr="008D329F" w:rsidTr="007B2764">
        <w:trPr>
          <w:trHeight w:val="654"/>
          <w:jc w:val="center"/>
        </w:trPr>
        <w:tc>
          <w:tcPr>
            <w:tcW w:w="1117" w:type="dxa"/>
            <w:shd w:val="clear" w:color="000000" w:fill="FFFF99"/>
            <w:vAlign w:val="center"/>
            <w:hideMark/>
          </w:tcPr>
          <w:p w:rsidR="00E263E0" w:rsidRPr="008D329F" w:rsidRDefault="00E263E0" w:rsidP="000364F1">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Α/Α</w:t>
            </w:r>
          </w:p>
        </w:tc>
        <w:tc>
          <w:tcPr>
            <w:tcW w:w="3239" w:type="dxa"/>
            <w:shd w:val="clear" w:color="000000" w:fill="FFFF99"/>
            <w:vAlign w:val="center"/>
            <w:hideMark/>
          </w:tcPr>
          <w:p w:rsidR="00E263E0" w:rsidRPr="008D329F" w:rsidRDefault="00E263E0" w:rsidP="000364F1">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ΑΝΑΛΥΤΙΚΗ ΠΕΡΙΓΡΑΦΗ ΠΡΟΔΙΑΓΡΑΦΩΝ</w:t>
            </w:r>
          </w:p>
        </w:tc>
        <w:tc>
          <w:tcPr>
            <w:tcW w:w="1110" w:type="dxa"/>
            <w:shd w:val="clear" w:color="000000" w:fill="FFFF99"/>
            <w:vAlign w:val="center"/>
            <w:hideMark/>
          </w:tcPr>
          <w:p w:rsidR="00E263E0" w:rsidRPr="008D329F" w:rsidRDefault="00E263E0" w:rsidP="000364F1">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ΑΠΑΙΤΗΣΗ</w:t>
            </w:r>
          </w:p>
        </w:tc>
        <w:tc>
          <w:tcPr>
            <w:tcW w:w="1122" w:type="dxa"/>
            <w:shd w:val="clear" w:color="000000" w:fill="FFFF99"/>
            <w:vAlign w:val="center"/>
            <w:hideMark/>
          </w:tcPr>
          <w:p w:rsidR="00E263E0" w:rsidRPr="008D329F" w:rsidRDefault="00E263E0" w:rsidP="000364F1">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ΑΠΑΝΤΗΣΗ</w:t>
            </w:r>
          </w:p>
        </w:tc>
        <w:tc>
          <w:tcPr>
            <w:tcW w:w="1324" w:type="dxa"/>
            <w:shd w:val="clear" w:color="000000" w:fill="FFFF99"/>
            <w:vAlign w:val="center"/>
            <w:hideMark/>
          </w:tcPr>
          <w:p w:rsidR="00E263E0" w:rsidRPr="008D329F" w:rsidRDefault="00E263E0" w:rsidP="000364F1">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ΠΑΡΑΠΟΜΠΗ</w:t>
            </w:r>
          </w:p>
        </w:tc>
      </w:tr>
      <w:tr w:rsidR="00E263E0" w:rsidRPr="008D329F" w:rsidTr="007B2764">
        <w:trPr>
          <w:trHeight w:val="330"/>
          <w:jc w:val="center"/>
        </w:trPr>
        <w:tc>
          <w:tcPr>
            <w:tcW w:w="1117" w:type="dxa"/>
            <w:shd w:val="clear" w:color="000000" w:fill="D9D9D9"/>
            <w:vAlign w:val="center"/>
            <w:hideMark/>
          </w:tcPr>
          <w:p w:rsidR="00E263E0" w:rsidRPr="008D329F" w:rsidRDefault="00E263E0" w:rsidP="000364F1">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(α)</w:t>
            </w:r>
          </w:p>
        </w:tc>
        <w:tc>
          <w:tcPr>
            <w:tcW w:w="3239" w:type="dxa"/>
            <w:shd w:val="clear" w:color="000000" w:fill="D9D9D9"/>
            <w:vAlign w:val="center"/>
            <w:hideMark/>
          </w:tcPr>
          <w:p w:rsidR="00E263E0" w:rsidRPr="008D329F" w:rsidRDefault="00E263E0" w:rsidP="000364F1">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(β)</w:t>
            </w:r>
          </w:p>
        </w:tc>
        <w:tc>
          <w:tcPr>
            <w:tcW w:w="1110" w:type="dxa"/>
            <w:shd w:val="clear" w:color="000000" w:fill="D9D9D9"/>
            <w:vAlign w:val="center"/>
            <w:hideMark/>
          </w:tcPr>
          <w:p w:rsidR="00E263E0" w:rsidRPr="008D329F" w:rsidRDefault="00E263E0" w:rsidP="000364F1">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(γ)</w:t>
            </w:r>
          </w:p>
        </w:tc>
        <w:tc>
          <w:tcPr>
            <w:tcW w:w="1122" w:type="dxa"/>
            <w:shd w:val="clear" w:color="000000" w:fill="D9D9D9"/>
            <w:vAlign w:val="center"/>
            <w:hideMark/>
          </w:tcPr>
          <w:p w:rsidR="00E263E0" w:rsidRPr="008D329F" w:rsidRDefault="00E263E0" w:rsidP="000364F1">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(δ)</w:t>
            </w:r>
          </w:p>
        </w:tc>
        <w:tc>
          <w:tcPr>
            <w:tcW w:w="1324" w:type="dxa"/>
            <w:shd w:val="clear" w:color="000000" w:fill="D9D9D9"/>
            <w:vAlign w:val="center"/>
            <w:hideMark/>
          </w:tcPr>
          <w:p w:rsidR="00E263E0" w:rsidRPr="008D329F" w:rsidRDefault="00E263E0" w:rsidP="000364F1">
            <w:pPr>
              <w:suppressAutoHyphens w:val="0"/>
              <w:spacing w:after="0"/>
              <w:jc w:val="center"/>
              <w:rPr>
                <w:rFonts w:ascii="Tahoma" w:hAnsi="Tahoma" w:cs="Tahoma"/>
                <w:color w:val="000000"/>
                <w:sz w:val="18"/>
                <w:szCs w:val="18"/>
                <w:lang w:val="el-GR" w:eastAsia="el-GR"/>
              </w:rPr>
            </w:pPr>
            <w:r w:rsidRPr="008D329F">
              <w:rPr>
                <w:rFonts w:ascii="Tahoma" w:eastAsia="DengXian" w:hAnsi="Tahoma" w:cs="Tahoma"/>
                <w:color w:val="000000"/>
                <w:sz w:val="18"/>
                <w:szCs w:val="18"/>
                <w:lang w:eastAsia="el-GR"/>
              </w:rPr>
              <w:t>(ε)</w:t>
            </w:r>
          </w:p>
        </w:tc>
      </w:tr>
      <w:tr w:rsidR="00E263E0" w:rsidRPr="008D329F" w:rsidTr="007B2764">
        <w:trPr>
          <w:trHeight w:val="330"/>
          <w:jc w:val="center"/>
        </w:trPr>
        <w:tc>
          <w:tcPr>
            <w:tcW w:w="1117" w:type="dxa"/>
            <w:shd w:val="clear" w:color="000000" w:fill="D9D9D9"/>
            <w:vAlign w:val="center"/>
            <w:hideMark/>
          </w:tcPr>
          <w:p w:rsidR="00E263E0" w:rsidRPr="008D329F" w:rsidRDefault="00E263E0" w:rsidP="000364F1">
            <w:pPr>
              <w:suppressAutoHyphens w:val="0"/>
              <w:spacing w:after="0"/>
              <w:jc w:val="center"/>
              <w:rPr>
                <w:rFonts w:ascii="Tahoma" w:hAnsi="Tahoma" w:cs="Tahoma"/>
                <w:b/>
                <w:bCs/>
                <w:color w:val="000000"/>
                <w:sz w:val="18"/>
                <w:szCs w:val="18"/>
                <w:lang w:val="el-GR" w:eastAsia="el-GR"/>
              </w:rPr>
            </w:pPr>
            <w:r w:rsidRPr="008D329F">
              <w:rPr>
                <w:rFonts w:ascii="Tahoma" w:hAnsi="Tahoma" w:cs="Tahoma"/>
                <w:b/>
                <w:bCs/>
                <w:color w:val="000000"/>
                <w:sz w:val="18"/>
                <w:szCs w:val="18"/>
                <w:lang w:val="el-GR" w:eastAsia="el-GR"/>
              </w:rPr>
              <w:t>Α/Α </w:t>
            </w:r>
          </w:p>
        </w:tc>
        <w:tc>
          <w:tcPr>
            <w:tcW w:w="3239" w:type="dxa"/>
            <w:shd w:val="clear" w:color="000000" w:fill="D9D9D9"/>
            <w:vAlign w:val="center"/>
            <w:hideMark/>
          </w:tcPr>
          <w:p w:rsidR="00E263E0" w:rsidRPr="008D329F" w:rsidRDefault="00E263E0" w:rsidP="000364F1">
            <w:pPr>
              <w:suppressAutoHyphens w:val="0"/>
              <w:spacing w:after="0"/>
              <w:jc w:val="center"/>
              <w:rPr>
                <w:rFonts w:ascii="Tahoma" w:hAnsi="Tahoma" w:cs="Tahoma"/>
                <w:b/>
                <w:bCs/>
                <w:color w:val="000000"/>
                <w:sz w:val="18"/>
                <w:szCs w:val="18"/>
                <w:lang w:val="el-GR" w:eastAsia="el-GR"/>
              </w:rPr>
            </w:pPr>
            <w:proofErr w:type="spellStart"/>
            <w:r w:rsidRPr="008D329F">
              <w:rPr>
                <w:rFonts w:ascii="Tahoma" w:eastAsia="DengXian" w:hAnsi="Tahoma" w:cs="Tahoma"/>
                <w:b/>
                <w:bCs/>
                <w:color w:val="000000"/>
                <w:sz w:val="18"/>
                <w:szCs w:val="18"/>
                <w:lang w:eastAsia="el-GR"/>
              </w:rPr>
              <w:t>Γενικά</w:t>
            </w:r>
            <w:proofErr w:type="spellEnd"/>
            <w:r w:rsidRPr="008D329F">
              <w:rPr>
                <w:rFonts w:ascii="Tahoma" w:eastAsia="DengXian" w:hAnsi="Tahoma" w:cs="Tahoma"/>
                <w:b/>
                <w:bCs/>
                <w:color w:val="000000"/>
                <w:sz w:val="18"/>
                <w:szCs w:val="18"/>
                <w:lang w:eastAsia="el-GR"/>
              </w:rPr>
              <w:t xml:space="preserve"> Χαρα</w:t>
            </w:r>
            <w:proofErr w:type="spellStart"/>
            <w:r w:rsidRPr="008D329F">
              <w:rPr>
                <w:rFonts w:ascii="Tahoma" w:eastAsia="DengXian" w:hAnsi="Tahoma" w:cs="Tahoma"/>
                <w:b/>
                <w:bCs/>
                <w:color w:val="000000"/>
                <w:sz w:val="18"/>
                <w:szCs w:val="18"/>
                <w:lang w:eastAsia="el-GR"/>
              </w:rPr>
              <w:t>κτηριστικά</w:t>
            </w:r>
            <w:proofErr w:type="spellEnd"/>
            <w:r w:rsidRPr="008D329F">
              <w:rPr>
                <w:rFonts w:ascii="Tahoma" w:eastAsia="DengXian" w:hAnsi="Tahoma" w:cs="Tahoma"/>
                <w:b/>
                <w:bCs/>
                <w:color w:val="000000"/>
                <w:sz w:val="18"/>
                <w:szCs w:val="18"/>
                <w:lang w:eastAsia="el-GR"/>
              </w:rPr>
              <w:t xml:space="preserve"> </w:t>
            </w:r>
          </w:p>
        </w:tc>
        <w:tc>
          <w:tcPr>
            <w:tcW w:w="1110" w:type="dxa"/>
            <w:shd w:val="clear" w:color="000000" w:fill="D9D9D9"/>
            <w:vAlign w:val="center"/>
            <w:hideMark/>
          </w:tcPr>
          <w:p w:rsidR="00E263E0" w:rsidRPr="008D329F" w:rsidRDefault="00E263E0" w:rsidP="000364F1">
            <w:pPr>
              <w:suppressAutoHyphens w:val="0"/>
              <w:spacing w:after="0"/>
              <w:jc w:val="center"/>
              <w:rPr>
                <w:rFonts w:ascii="Tahoma" w:hAnsi="Tahoma" w:cs="Tahoma"/>
                <w:b/>
                <w:bCs/>
                <w:color w:val="000000"/>
                <w:sz w:val="18"/>
                <w:szCs w:val="18"/>
                <w:lang w:val="el-GR" w:eastAsia="el-GR"/>
              </w:rPr>
            </w:pPr>
            <w:r w:rsidRPr="008D329F">
              <w:rPr>
                <w:rFonts w:ascii="Tahoma" w:eastAsia="DengXian" w:hAnsi="Tahoma" w:cs="Tahoma"/>
                <w:b/>
                <w:bCs/>
                <w:color w:val="000000"/>
                <w:sz w:val="18"/>
                <w:szCs w:val="18"/>
                <w:lang w:eastAsia="el-GR"/>
              </w:rPr>
              <w:t xml:space="preserve"> </w:t>
            </w:r>
          </w:p>
        </w:tc>
        <w:tc>
          <w:tcPr>
            <w:tcW w:w="1122" w:type="dxa"/>
            <w:shd w:val="clear" w:color="000000" w:fill="D9D9D9"/>
            <w:vAlign w:val="center"/>
            <w:hideMark/>
          </w:tcPr>
          <w:p w:rsidR="00E263E0" w:rsidRPr="008D329F" w:rsidRDefault="00E263E0" w:rsidP="000364F1">
            <w:pPr>
              <w:suppressAutoHyphens w:val="0"/>
              <w:spacing w:after="0"/>
              <w:jc w:val="center"/>
              <w:rPr>
                <w:rFonts w:ascii="Tahoma" w:hAnsi="Tahoma" w:cs="Tahoma"/>
                <w:b/>
                <w:bCs/>
                <w:color w:val="000000"/>
                <w:sz w:val="18"/>
                <w:szCs w:val="18"/>
                <w:lang w:val="el-GR" w:eastAsia="el-GR"/>
              </w:rPr>
            </w:pPr>
            <w:r w:rsidRPr="008D329F">
              <w:rPr>
                <w:rFonts w:ascii="Tahoma" w:eastAsia="DengXian" w:hAnsi="Tahoma" w:cs="Tahoma"/>
                <w:b/>
                <w:bCs/>
                <w:color w:val="000000"/>
                <w:sz w:val="18"/>
                <w:szCs w:val="18"/>
                <w:lang w:eastAsia="el-GR"/>
              </w:rPr>
              <w:t xml:space="preserve"> </w:t>
            </w:r>
          </w:p>
        </w:tc>
        <w:tc>
          <w:tcPr>
            <w:tcW w:w="1324" w:type="dxa"/>
            <w:shd w:val="clear" w:color="000000" w:fill="D9D9D9"/>
            <w:vAlign w:val="center"/>
            <w:hideMark/>
          </w:tcPr>
          <w:p w:rsidR="00E263E0" w:rsidRPr="008D329F" w:rsidRDefault="00E263E0" w:rsidP="000364F1">
            <w:pPr>
              <w:suppressAutoHyphens w:val="0"/>
              <w:spacing w:after="0"/>
              <w:jc w:val="center"/>
              <w:rPr>
                <w:rFonts w:ascii="Tahoma" w:hAnsi="Tahoma" w:cs="Tahoma"/>
                <w:b/>
                <w:bCs/>
                <w:color w:val="000000"/>
                <w:sz w:val="18"/>
                <w:szCs w:val="18"/>
                <w:lang w:val="el-GR" w:eastAsia="el-GR"/>
              </w:rPr>
            </w:pPr>
            <w:r w:rsidRPr="008D329F">
              <w:rPr>
                <w:rFonts w:ascii="Tahoma" w:eastAsia="DengXian" w:hAnsi="Tahoma" w:cs="Tahoma"/>
                <w:b/>
                <w:bCs/>
                <w:color w:val="000000"/>
                <w:sz w:val="18"/>
                <w:szCs w:val="18"/>
                <w:lang w:eastAsia="el-GR"/>
              </w:rPr>
              <w:t xml:space="preserve"> </w:t>
            </w: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1</w:t>
            </w:r>
          </w:p>
        </w:tc>
        <w:tc>
          <w:tcPr>
            <w:tcW w:w="3239" w:type="dxa"/>
            <w:shd w:val="clear" w:color="auto" w:fill="auto"/>
            <w:vAlign w:val="center"/>
          </w:tcPr>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Printer Type Colour</w:t>
            </w:r>
          </w:p>
        </w:tc>
        <w:tc>
          <w:tcPr>
            <w:tcW w:w="1110" w:type="dxa"/>
            <w:shd w:val="clear" w:color="auto" w:fill="auto"/>
            <w:vAlign w:val="center"/>
          </w:tcPr>
          <w:p w:rsidR="007B2764" w:rsidRPr="00DB4661" w:rsidRDefault="00D30DA4" w:rsidP="00D30DA4">
            <w:pPr>
              <w:spacing w:after="0"/>
              <w:jc w:val="center"/>
              <w:rPr>
                <w:rFonts w:ascii="Times New Roman" w:hAnsi="Times New Roman" w:cs="Times New Roman"/>
                <w:sz w:val="24"/>
                <w:lang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2</w:t>
            </w:r>
          </w:p>
        </w:tc>
        <w:tc>
          <w:tcPr>
            <w:tcW w:w="3239" w:type="dxa"/>
            <w:shd w:val="clear" w:color="auto" w:fill="auto"/>
            <w:vAlign w:val="center"/>
          </w:tcPr>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Technology Laser</w:t>
            </w:r>
          </w:p>
        </w:tc>
        <w:tc>
          <w:tcPr>
            <w:tcW w:w="1110" w:type="dxa"/>
            <w:shd w:val="clear" w:color="auto" w:fill="auto"/>
            <w:vAlign w:val="center"/>
          </w:tcPr>
          <w:p w:rsidR="007B2764" w:rsidRPr="00DB4661" w:rsidRDefault="00D30DA4" w:rsidP="00D30DA4">
            <w:pPr>
              <w:spacing w:after="0"/>
              <w:jc w:val="center"/>
              <w:rPr>
                <w:rFonts w:ascii="Times New Roman" w:hAnsi="Times New Roman" w:cs="Times New Roman"/>
                <w:sz w:val="24"/>
                <w:lang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3</w:t>
            </w:r>
          </w:p>
        </w:tc>
        <w:tc>
          <w:tcPr>
            <w:tcW w:w="3239" w:type="dxa"/>
            <w:shd w:val="clear" w:color="auto" w:fill="auto"/>
            <w:vAlign w:val="center"/>
          </w:tcPr>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Maximum Paper Size A4</w:t>
            </w:r>
          </w:p>
        </w:tc>
        <w:tc>
          <w:tcPr>
            <w:tcW w:w="1110" w:type="dxa"/>
            <w:shd w:val="clear" w:color="auto" w:fill="auto"/>
            <w:vAlign w:val="center"/>
          </w:tcPr>
          <w:p w:rsidR="007B2764" w:rsidRPr="00DB4661" w:rsidRDefault="00D30DA4" w:rsidP="00D30DA4">
            <w:pPr>
              <w:spacing w:after="0"/>
              <w:jc w:val="center"/>
              <w:rPr>
                <w:rFonts w:ascii="Times New Roman" w:hAnsi="Times New Roman" w:cs="Times New Roman"/>
                <w:sz w:val="24"/>
                <w:lang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4</w:t>
            </w:r>
          </w:p>
        </w:tc>
        <w:tc>
          <w:tcPr>
            <w:tcW w:w="3239" w:type="dxa"/>
            <w:shd w:val="clear" w:color="auto" w:fill="auto"/>
            <w:vAlign w:val="center"/>
          </w:tcPr>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Laser Classification Class 1 Laser Product</w:t>
            </w:r>
          </w:p>
        </w:tc>
        <w:tc>
          <w:tcPr>
            <w:tcW w:w="1110" w:type="dxa"/>
            <w:shd w:val="clear" w:color="auto" w:fill="auto"/>
            <w:vAlign w:val="center"/>
          </w:tcPr>
          <w:p w:rsidR="007B2764" w:rsidRPr="00DB4661" w:rsidRDefault="00D30DA4" w:rsidP="00D30DA4">
            <w:pPr>
              <w:spacing w:after="0"/>
              <w:jc w:val="center"/>
              <w:rPr>
                <w:rFonts w:ascii="Times New Roman" w:hAnsi="Times New Roman" w:cs="Times New Roman"/>
                <w:sz w:val="24"/>
                <w:lang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5</w:t>
            </w:r>
          </w:p>
        </w:tc>
        <w:tc>
          <w:tcPr>
            <w:tcW w:w="3239" w:type="dxa"/>
            <w:shd w:val="clear" w:color="auto" w:fill="auto"/>
            <w:vAlign w:val="center"/>
          </w:tcPr>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USB, Wired, Wireless</w:t>
            </w:r>
          </w:p>
        </w:tc>
        <w:tc>
          <w:tcPr>
            <w:tcW w:w="1110" w:type="dxa"/>
            <w:shd w:val="clear" w:color="auto" w:fill="auto"/>
            <w:vAlign w:val="center"/>
          </w:tcPr>
          <w:p w:rsidR="007B2764" w:rsidRPr="00DB4661" w:rsidRDefault="00D30DA4" w:rsidP="00D30DA4">
            <w:pPr>
              <w:spacing w:after="0"/>
              <w:jc w:val="center"/>
              <w:rPr>
                <w:rFonts w:ascii="Times New Roman" w:hAnsi="Times New Roman" w:cs="Times New Roman"/>
                <w:sz w:val="24"/>
                <w:lang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6</w:t>
            </w:r>
          </w:p>
        </w:tc>
        <w:tc>
          <w:tcPr>
            <w:tcW w:w="3239" w:type="dxa"/>
            <w:shd w:val="clear" w:color="auto" w:fill="auto"/>
            <w:vAlign w:val="center"/>
          </w:tcPr>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Internal (512MB)</w:t>
            </w:r>
          </w:p>
        </w:tc>
        <w:tc>
          <w:tcPr>
            <w:tcW w:w="1110" w:type="dxa"/>
            <w:shd w:val="clear" w:color="auto" w:fill="auto"/>
            <w:vAlign w:val="center"/>
          </w:tcPr>
          <w:p w:rsidR="007B2764" w:rsidRPr="00DB4661" w:rsidRDefault="00D30DA4" w:rsidP="00D30DA4">
            <w:pPr>
              <w:spacing w:after="0"/>
              <w:jc w:val="center"/>
              <w:rPr>
                <w:rFonts w:ascii="Times New Roman" w:hAnsi="Times New Roman" w:cs="Times New Roman"/>
                <w:sz w:val="24"/>
                <w:lang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7</w:t>
            </w:r>
          </w:p>
        </w:tc>
        <w:tc>
          <w:tcPr>
            <w:tcW w:w="3239" w:type="dxa"/>
            <w:shd w:val="clear" w:color="auto" w:fill="auto"/>
            <w:vAlign w:val="center"/>
          </w:tcPr>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Control Panel Keys</w:t>
            </w:r>
          </w:p>
        </w:tc>
        <w:tc>
          <w:tcPr>
            <w:tcW w:w="1110" w:type="dxa"/>
            <w:shd w:val="clear" w:color="auto" w:fill="auto"/>
            <w:vAlign w:val="center"/>
          </w:tcPr>
          <w:p w:rsidR="007B2764" w:rsidRPr="00DB4661" w:rsidRDefault="00D30DA4" w:rsidP="00D30DA4">
            <w:pPr>
              <w:spacing w:after="0"/>
              <w:jc w:val="center"/>
              <w:rPr>
                <w:rFonts w:ascii="Times New Roman" w:hAnsi="Times New Roman" w:cs="Times New Roman"/>
                <w:sz w:val="24"/>
                <w:lang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8</w:t>
            </w:r>
          </w:p>
        </w:tc>
        <w:tc>
          <w:tcPr>
            <w:tcW w:w="3239" w:type="dxa"/>
            <w:shd w:val="clear" w:color="auto" w:fill="auto"/>
            <w:vAlign w:val="center"/>
          </w:tcPr>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Display Yes</w:t>
            </w:r>
          </w:p>
        </w:tc>
        <w:tc>
          <w:tcPr>
            <w:tcW w:w="1110" w:type="dxa"/>
            <w:shd w:val="clear" w:color="auto" w:fill="auto"/>
            <w:vAlign w:val="center"/>
          </w:tcPr>
          <w:p w:rsidR="007B2764" w:rsidRPr="00DB4661" w:rsidRDefault="00D30DA4" w:rsidP="007B2764">
            <w:pPr>
              <w:spacing w:after="0"/>
              <w:rPr>
                <w:rFonts w:ascii="Times New Roman" w:hAnsi="Times New Roman" w:cs="Times New Roman"/>
                <w:sz w:val="24"/>
                <w:lang w:eastAsia="el-GR"/>
              </w:rPr>
            </w:pPr>
            <w:r>
              <w:rPr>
                <w:rFonts w:ascii="Tahoma" w:hAnsi="Tahoma" w:cs="Tahoma"/>
                <w:sz w:val="18"/>
                <w:szCs w:val="18"/>
                <w:lang w:val="el-GR" w:eastAsia="el-GR"/>
              </w:rPr>
              <w:t xml:space="preserve">     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9</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One Sided Print Speed A4 Mono </w:t>
            </w:r>
          </w:p>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31 (pages per minute)</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10</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One Sided Print Speed A4 </w:t>
            </w:r>
            <w:proofErr w:type="spellStart"/>
            <w:r w:rsidRPr="00D30DA4">
              <w:rPr>
                <w:rFonts w:ascii="Tahoma" w:hAnsi="Tahoma" w:cs="Tahoma"/>
                <w:sz w:val="18"/>
                <w:szCs w:val="18"/>
                <w:lang w:val="en-US" w:eastAsia="el-GR"/>
              </w:rPr>
              <w:t>Colour</w:t>
            </w:r>
            <w:proofErr w:type="spellEnd"/>
            <w:r w:rsidRPr="00D30DA4">
              <w:rPr>
                <w:rFonts w:ascii="Tahoma" w:hAnsi="Tahoma" w:cs="Tahoma"/>
                <w:sz w:val="18"/>
                <w:szCs w:val="18"/>
                <w:lang w:val="en-US" w:eastAsia="el-GR"/>
              </w:rPr>
              <w:t xml:space="preserve"> </w:t>
            </w:r>
          </w:p>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31 (pages per minute)</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11</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Duty Cycle </w:t>
            </w:r>
          </w:p>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Up to 4,000 pages</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12</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Two Sided Print Speed A4 Mono </w:t>
            </w:r>
          </w:p>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14 (sides per minute)</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13</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Two Sided Print Speed A4 </w:t>
            </w:r>
            <w:proofErr w:type="spellStart"/>
            <w:r w:rsidRPr="00D30DA4">
              <w:rPr>
                <w:rFonts w:ascii="Tahoma" w:hAnsi="Tahoma" w:cs="Tahoma"/>
                <w:sz w:val="18"/>
                <w:szCs w:val="18"/>
                <w:lang w:val="en-US" w:eastAsia="el-GR"/>
              </w:rPr>
              <w:t>Colour</w:t>
            </w:r>
            <w:proofErr w:type="spellEnd"/>
            <w:r w:rsidRPr="00D30DA4">
              <w:rPr>
                <w:rFonts w:ascii="Tahoma" w:hAnsi="Tahoma" w:cs="Tahoma"/>
                <w:sz w:val="18"/>
                <w:szCs w:val="18"/>
                <w:lang w:val="en-US" w:eastAsia="el-GR"/>
              </w:rPr>
              <w:t xml:space="preserve"> </w:t>
            </w:r>
          </w:p>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14 (sides per minute)</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14</w:t>
            </w:r>
          </w:p>
        </w:tc>
        <w:tc>
          <w:tcPr>
            <w:tcW w:w="3239" w:type="dxa"/>
            <w:shd w:val="clear" w:color="auto" w:fill="auto"/>
            <w:vAlign w:val="center"/>
          </w:tcPr>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 xml:space="preserve">Mobile Print </w:t>
            </w:r>
          </w:p>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Yes</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15</w:t>
            </w:r>
          </w:p>
        </w:tc>
        <w:tc>
          <w:tcPr>
            <w:tcW w:w="3239" w:type="dxa"/>
            <w:shd w:val="clear" w:color="auto" w:fill="auto"/>
            <w:vAlign w:val="center"/>
          </w:tcPr>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 xml:space="preserve">Automatic 2 sided print </w:t>
            </w:r>
          </w:p>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Yes</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16</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Print Languages </w:t>
            </w:r>
          </w:p>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GDI, PCL6, PCL, Brother ESC-P, PDF Version 1.7, XPS Version 1.0, BR-Script3</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17</w:t>
            </w:r>
          </w:p>
        </w:tc>
        <w:tc>
          <w:tcPr>
            <w:tcW w:w="3239" w:type="dxa"/>
            <w:shd w:val="clear" w:color="auto" w:fill="auto"/>
            <w:vAlign w:val="center"/>
          </w:tcPr>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 xml:space="preserve">Quiet Mode </w:t>
            </w:r>
          </w:p>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Yes</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18</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Embedded Fonts </w:t>
            </w:r>
          </w:p>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PCL (66 scalable fonts), Postscript (66 scalable fonts), 12 bitmap fonts, 16 barcodes</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lastRenderedPageBreak/>
              <w:t>19</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Printer Functions </w:t>
            </w:r>
          </w:p>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N-up Printing, Poster Printing, ID Printing, Booklet Printing, Manual 2-Sided Print, Print Profiles, Watermark Printing</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20</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Embedded Barcodes PCL </w:t>
            </w:r>
          </w:p>
          <w:p w:rsidR="007B2764" w:rsidRPr="00D30DA4" w:rsidRDefault="007B2764" w:rsidP="007B2764">
            <w:pPr>
              <w:spacing w:after="0"/>
              <w:rPr>
                <w:rFonts w:ascii="Tahoma" w:hAnsi="Tahoma" w:cs="Tahoma"/>
                <w:sz w:val="18"/>
                <w:szCs w:val="18"/>
                <w:lang w:val="en-US" w:eastAsia="el-GR"/>
              </w:rPr>
            </w:pPr>
            <w:proofErr w:type="spellStart"/>
            <w:r w:rsidRPr="00D30DA4">
              <w:rPr>
                <w:rFonts w:ascii="Tahoma" w:hAnsi="Tahoma" w:cs="Tahoma"/>
                <w:sz w:val="18"/>
                <w:szCs w:val="18"/>
                <w:lang w:val="en-US" w:eastAsia="el-GR"/>
              </w:rPr>
              <w:t>Codabar</w:t>
            </w:r>
            <w:proofErr w:type="spellEnd"/>
            <w:r w:rsidRPr="00D30DA4">
              <w:rPr>
                <w:rFonts w:ascii="Tahoma" w:hAnsi="Tahoma" w:cs="Tahoma"/>
                <w:sz w:val="18"/>
                <w:szCs w:val="18"/>
                <w:lang w:val="en-US" w:eastAsia="el-GR"/>
              </w:rPr>
              <w:t>, Code128 (set A, set B, set C), Code39, Code93, EAN128 (set A, set B, set C), EAN-13, FIM (US-</w:t>
            </w:r>
            <w:proofErr w:type="spellStart"/>
            <w:r w:rsidRPr="00D30DA4">
              <w:rPr>
                <w:rFonts w:ascii="Tahoma" w:hAnsi="Tahoma" w:cs="Tahoma"/>
                <w:sz w:val="18"/>
                <w:szCs w:val="18"/>
                <w:lang w:val="en-US" w:eastAsia="el-GR"/>
              </w:rPr>
              <w:t>PostNet</w:t>
            </w:r>
            <w:proofErr w:type="spellEnd"/>
            <w:r w:rsidRPr="00D30DA4">
              <w:rPr>
                <w:rFonts w:ascii="Tahoma" w:hAnsi="Tahoma" w:cs="Tahoma"/>
                <w:sz w:val="18"/>
                <w:szCs w:val="18"/>
                <w:lang w:val="en-US" w:eastAsia="el-GR"/>
              </w:rPr>
              <w:t>), GS1Databar, Interleaved 2 of 5, ISBN (EAN), ISBN (UPC-E), MSI, Post Net (US-</w:t>
            </w:r>
            <w:proofErr w:type="spellStart"/>
            <w:r w:rsidRPr="00D30DA4">
              <w:rPr>
                <w:rFonts w:ascii="Tahoma" w:hAnsi="Tahoma" w:cs="Tahoma"/>
                <w:sz w:val="18"/>
                <w:szCs w:val="18"/>
                <w:lang w:val="en-US" w:eastAsia="el-GR"/>
              </w:rPr>
              <w:t>PostNet</w:t>
            </w:r>
            <w:proofErr w:type="spellEnd"/>
            <w:r w:rsidRPr="00D30DA4">
              <w:rPr>
                <w:rFonts w:ascii="Tahoma" w:hAnsi="Tahoma" w:cs="Tahoma"/>
                <w:sz w:val="18"/>
                <w:szCs w:val="18"/>
                <w:lang w:val="en-US" w:eastAsia="el-GR"/>
              </w:rPr>
              <w:t>), UPC-A, UPC-E, EAN-8</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21</w:t>
            </w:r>
          </w:p>
        </w:tc>
        <w:tc>
          <w:tcPr>
            <w:tcW w:w="3239" w:type="dxa"/>
            <w:shd w:val="clear" w:color="auto" w:fill="auto"/>
            <w:vAlign w:val="center"/>
          </w:tcPr>
          <w:p w:rsidR="007B2764" w:rsidRPr="00D30DA4" w:rsidRDefault="007B2764" w:rsidP="007B2764">
            <w:pPr>
              <w:spacing w:after="0"/>
              <w:jc w:val="left"/>
              <w:rPr>
                <w:rFonts w:ascii="Tahoma" w:hAnsi="Tahoma" w:cs="Tahoma"/>
                <w:sz w:val="18"/>
                <w:szCs w:val="18"/>
                <w:lang w:val="en-US"/>
              </w:rPr>
            </w:pPr>
            <w:r w:rsidRPr="00D30DA4">
              <w:rPr>
                <w:rFonts w:ascii="Tahoma" w:hAnsi="Tahoma" w:cs="Tahoma"/>
                <w:sz w:val="18"/>
                <w:szCs w:val="18"/>
                <w:lang w:val="en-US"/>
              </w:rPr>
              <w:t xml:space="preserve">DRIVERS: </w:t>
            </w:r>
            <w:proofErr w:type="spellStart"/>
            <w:r w:rsidRPr="00D30DA4">
              <w:rPr>
                <w:rFonts w:ascii="Tahoma" w:hAnsi="Tahoma" w:cs="Tahoma"/>
                <w:sz w:val="18"/>
                <w:szCs w:val="18"/>
                <w:lang w:val="en-US"/>
              </w:rPr>
              <w:t>ChromeOS</w:t>
            </w:r>
            <w:proofErr w:type="spellEnd"/>
            <w:r w:rsidRPr="00D30DA4">
              <w:rPr>
                <w:rFonts w:ascii="Tahoma" w:hAnsi="Tahoma" w:cs="Tahoma"/>
                <w:sz w:val="18"/>
                <w:szCs w:val="18"/>
                <w:lang w:val="en-US"/>
              </w:rPr>
              <w:t xml:space="preserve"> (Supports native </w:t>
            </w:r>
            <w:proofErr w:type="spellStart"/>
            <w:r w:rsidRPr="00D30DA4">
              <w:rPr>
                <w:rFonts w:ascii="Tahoma" w:hAnsi="Tahoma" w:cs="Tahoma"/>
                <w:sz w:val="18"/>
                <w:szCs w:val="18"/>
                <w:lang w:val="en-US"/>
              </w:rPr>
              <w:t>ChromeOS</w:t>
            </w:r>
            <w:proofErr w:type="spellEnd"/>
            <w:r w:rsidRPr="00D30DA4">
              <w:rPr>
                <w:rFonts w:ascii="Tahoma" w:hAnsi="Tahoma" w:cs="Tahoma"/>
                <w:sz w:val="18"/>
                <w:szCs w:val="18"/>
                <w:lang w:val="en-US"/>
              </w:rPr>
              <w:t xml:space="preserve"> printing), Linux (CUPS, LPD/</w:t>
            </w:r>
            <w:proofErr w:type="spellStart"/>
            <w:r w:rsidRPr="00D30DA4">
              <w:rPr>
                <w:rFonts w:ascii="Tahoma" w:hAnsi="Tahoma" w:cs="Tahoma"/>
                <w:sz w:val="18"/>
                <w:szCs w:val="18"/>
                <w:lang w:val="en-US"/>
              </w:rPr>
              <w:t>LPRng</w:t>
            </w:r>
            <w:proofErr w:type="spellEnd"/>
            <w:r w:rsidRPr="00D30DA4">
              <w:rPr>
                <w:rFonts w:ascii="Tahoma" w:hAnsi="Tahoma" w:cs="Tahoma"/>
                <w:sz w:val="18"/>
                <w:szCs w:val="18"/>
                <w:lang w:val="en-US"/>
              </w:rPr>
              <w:t xml:space="preserve"> (x86/x64 environment)), </w:t>
            </w:r>
            <w:proofErr w:type="spellStart"/>
            <w:r w:rsidRPr="00D30DA4">
              <w:rPr>
                <w:rFonts w:ascii="Tahoma" w:hAnsi="Tahoma" w:cs="Tahoma"/>
                <w:sz w:val="18"/>
                <w:szCs w:val="18"/>
                <w:lang w:val="en-US"/>
              </w:rPr>
              <w:t>macOS</w:t>
            </w:r>
            <w:proofErr w:type="spellEnd"/>
            <w:r w:rsidRPr="00D30DA4">
              <w:rPr>
                <w:rFonts w:ascii="Tahoma" w:hAnsi="Tahoma" w:cs="Tahoma"/>
                <w:sz w:val="18"/>
                <w:szCs w:val="18"/>
                <w:lang w:val="en-US"/>
              </w:rPr>
              <w:t xml:space="preserve"> (10.14,x), PCL Drivers (Generic PCL XL driver), Windows (10, 8.1, Server), Server (2008, 2008 R2, 2012, 2012 R2, 2016, 2019, 2022), PostScript, Visit support.brother.com for the full list of supported OS and to download the latest drivers and software</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22</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Paper input </w:t>
            </w:r>
          </w:p>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Standard (Tray 1) (250 sheets), </w:t>
            </w:r>
            <w:proofErr w:type="spellStart"/>
            <w:r w:rsidRPr="00D30DA4">
              <w:rPr>
                <w:rFonts w:ascii="Tahoma" w:hAnsi="Tahoma" w:cs="Tahoma"/>
                <w:sz w:val="18"/>
                <w:szCs w:val="18"/>
                <w:lang w:val="en-US" w:eastAsia="el-GR"/>
              </w:rPr>
              <w:t>Multi Purpose</w:t>
            </w:r>
            <w:proofErr w:type="spellEnd"/>
            <w:r w:rsidRPr="00D30DA4">
              <w:rPr>
                <w:rFonts w:ascii="Tahoma" w:hAnsi="Tahoma" w:cs="Tahoma"/>
                <w:sz w:val="18"/>
                <w:szCs w:val="18"/>
                <w:lang w:val="en-US" w:eastAsia="el-GR"/>
              </w:rPr>
              <w:t xml:space="preserve"> Tray (50 sheets, 10 envelopes)</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23</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Paper output </w:t>
            </w:r>
          </w:p>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Face Down (150 sheets), Face Up (1 sheet (straight path))</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24</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Media Sizes </w:t>
            </w:r>
          </w:p>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Standard (Tray 1) (A4, Letter, Legal, Folio, A5, A5 (Long Edge), A6, Executive, Mexico Legal), 2-Sided Print (A4), </w:t>
            </w:r>
            <w:proofErr w:type="spellStart"/>
            <w:r w:rsidRPr="00D30DA4">
              <w:rPr>
                <w:rFonts w:ascii="Tahoma" w:hAnsi="Tahoma" w:cs="Tahoma"/>
                <w:sz w:val="18"/>
                <w:szCs w:val="18"/>
                <w:lang w:val="en-US" w:eastAsia="el-GR"/>
              </w:rPr>
              <w:t>Multi Purpose</w:t>
            </w:r>
            <w:proofErr w:type="spellEnd"/>
            <w:r w:rsidRPr="00D30DA4">
              <w:rPr>
                <w:rFonts w:ascii="Tahoma" w:hAnsi="Tahoma" w:cs="Tahoma"/>
                <w:sz w:val="18"/>
                <w:szCs w:val="18"/>
                <w:lang w:val="en-US" w:eastAsia="el-GR"/>
              </w:rPr>
              <w:t xml:space="preserve"> Tray (Width: 76.2mm to 215.9mm x Length: 127mm to 355.6mm)</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25</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Media Types and Weights </w:t>
            </w:r>
          </w:p>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Auto 2-Sided (Plain, Recycled, 60 - 105g/m2, </w:t>
            </w:r>
            <w:proofErr w:type="spellStart"/>
            <w:r w:rsidRPr="00D30DA4">
              <w:rPr>
                <w:rFonts w:ascii="Tahoma" w:hAnsi="Tahoma" w:cs="Tahoma"/>
                <w:sz w:val="18"/>
                <w:szCs w:val="18"/>
                <w:lang w:val="en-US" w:eastAsia="el-GR"/>
              </w:rPr>
              <w:t>Coloured</w:t>
            </w:r>
            <w:proofErr w:type="spellEnd"/>
            <w:r w:rsidRPr="00D30DA4">
              <w:rPr>
                <w:rFonts w:ascii="Tahoma" w:hAnsi="Tahoma" w:cs="Tahoma"/>
                <w:sz w:val="18"/>
                <w:szCs w:val="18"/>
                <w:lang w:val="en-US" w:eastAsia="el-GR"/>
              </w:rPr>
              <w:t xml:space="preserve"> and letterhead, Glossy), Standard (Tray 1) (Plain, Recycled, 60 - 105g/m2, </w:t>
            </w:r>
            <w:proofErr w:type="spellStart"/>
            <w:r w:rsidRPr="00D30DA4">
              <w:rPr>
                <w:rFonts w:ascii="Tahoma" w:hAnsi="Tahoma" w:cs="Tahoma"/>
                <w:sz w:val="18"/>
                <w:szCs w:val="18"/>
                <w:lang w:val="en-US" w:eastAsia="el-GR"/>
              </w:rPr>
              <w:t>Coloured</w:t>
            </w:r>
            <w:proofErr w:type="spellEnd"/>
            <w:r w:rsidRPr="00D30DA4">
              <w:rPr>
                <w:rFonts w:ascii="Tahoma" w:hAnsi="Tahoma" w:cs="Tahoma"/>
                <w:sz w:val="18"/>
                <w:szCs w:val="18"/>
                <w:lang w:val="en-US" w:eastAsia="el-GR"/>
              </w:rPr>
              <w:t xml:space="preserve"> and letterhead), </w:t>
            </w:r>
            <w:proofErr w:type="spellStart"/>
            <w:r w:rsidRPr="00D30DA4">
              <w:rPr>
                <w:rFonts w:ascii="Tahoma" w:hAnsi="Tahoma" w:cs="Tahoma"/>
                <w:sz w:val="18"/>
                <w:szCs w:val="18"/>
                <w:lang w:val="en-US" w:eastAsia="el-GR"/>
              </w:rPr>
              <w:t>Multi Purpose</w:t>
            </w:r>
            <w:proofErr w:type="spellEnd"/>
            <w:r w:rsidRPr="00D30DA4">
              <w:rPr>
                <w:rFonts w:ascii="Tahoma" w:hAnsi="Tahoma" w:cs="Tahoma"/>
                <w:sz w:val="18"/>
                <w:szCs w:val="18"/>
                <w:lang w:val="en-US" w:eastAsia="el-GR"/>
              </w:rPr>
              <w:t xml:space="preserve"> Tray (Plain, Recycled, Bond, </w:t>
            </w:r>
            <w:proofErr w:type="spellStart"/>
            <w:r w:rsidRPr="00D30DA4">
              <w:rPr>
                <w:rFonts w:ascii="Tahoma" w:hAnsi="Tahoma" w:cs="Tahoma"/>
                <w:sz w:val="18"/>
                <w:szCs w:val="18"/>
                <w:lang w:val="en-US" w:eastAsia="el-GR"/>
              </w:rPr>
              <w:t>Coloured</w:t>
            </w:r>
            <w:proofErr w:type="spellEnd"/>
            <w:r w:rsidRPr="00D30DA4">
              <w:rPr>
                <w:rFonts w:ascii="Tahoma" w:hAnsi="Tahoma" w:cs="Tahoma"/>
                <w:sz w:val="18"/>
                <w:szCs w:val="18"/>
                <w:lang w:val="en-US" w:eastAsia="el-GR"/>
              </w:rPr>
              <w:t xml:space="preserve"> and letterhead, Glossy, 60 - 163g/m2)</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26</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Wired Network Security </w:t>
            </w:r>
          </w:p>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SSL/TLS (IPPS, HTTPS, SMTP), 802,1x (EAP-MD5, EAP-FAST, PEAP, EAP-TLS, EAP-TTLS), SMTP-AUTH, SNMP v3, Kerberos, IPsec</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27</w:t>
            </w:r>
          </w:p>
        </w:tc>
        <w:tc>
          <w:tcPr>
            <w:tcW w:w="3239" w:type="dxa"/>
            <w:shd w:val="clear" w:color="auto" w:fill="auto"/>
            <w:vAlign w:val="center"/>
          </w:tcPr>
          <w:p w:rsidR="007B2764" w:rsidRPr="00BD3852" w:rsidRDefault="007B2764" w:rsidP="007B2764">
            <w:pPr>
              <w:spacing w:after="0"/>
              <w:rPr>
                <w:rFonts w:ascii="Tahoma" w:hAnsi="Tahoma" w:cs="Tahoma"/>
                <w:sz w:val="18"/>
                <w:szCs w:val="18"/>
                <w:lang w:val="el-GR" w:eastAsia="el-GR"/>
              </w:rPr>
            </w:pPr>
            <w:r w:rsidRPr="00D30DA4">
              <w:rPr>
                <w:rFonts w:ascii="Tahoma" w:hAnsi="Tahoma" w:cs="Tahoma"/>
                <w:sz w:val="18"/>
                <w:szCs w:val="18"/>
                <w:lang w:val="en-US" w:eastAsia="el-GR"/>
              </w:rPr>
              <w:t>Wireless</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network</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security</w:t>
            </w:r>
            <w:r w:rsidRPr="00BD3852">
              <w:rPr>
                <w:rFonts w:ascii="Tahoma" w:hAnsi="Tahoma" w:cs="Tahoma"/>
                <w:sz w:val="18"/>
                <w:szCs w:val="18"/>
                <w:lang w:val="el-GR" w:eastAsia="el-GR"/>
              </w:rPr>
              <w:t xml:space="preserve"> </w:t>
            </w:r>
          </w:p>
          <w:p w:rsidR="007B2764" w:rsidRPr="00BD3852" w:rsidRDefault="007B2764" w:rsidP="007B2764">
            <w:pPr>
              <w:spacing w:after="0"/>
              <w:rPr>
                <w:rFonts w:ascii="Tahoma" w:hAnsi="Tahoma" w:cs="Tahoma"/>
                <w:sz w:val="18"/>
                <w:szCs w:val="18"/>
                <w:lang w:val="el-GR" w:eastAsia="el-GR"/>
              </w:rPr>
            </w:pPr>
            <w:r w:rsidRPr="00D30DA4">
              <w:rPr>
                <w:rFonts w:ascii="Tahoma" w:hAnsi="Tahoma" w:cs="Tahoma"/>
                <w:sz w:val="18"/>
                <w:szCs w:val="18"/>
                <w:lang w:val="en-US" w:eastAsia="el-GR"/>
              </w:rPr>
              <w:t>SSL</w:t>
            </w:r>
            <w:r w:rsidRPr="00BD3852">
              <w:rPr>
                <w:rFonts w:ascii="Tahoma" w:hAnsi="Tahoma" w:cs="Tahoma"/>
                <w:sz w:val="18"/>
                <w:szCs w:val="18"/>
                <w:lang w:val="el-GR" w:eastAsia="el-GR"/>
              </w:rPr>
              <w:t>/</w:t>
            </w:r>
            <w:r w:rsidRPr="00D30DA4">
              <w:rPr>
                <w:rFonts w:ascii="Tahoma" w:hAnsi="Tahoma" w:cs="Tahoma"/>
                <w:sz w:val="18"/>
                <w:szCs w:val="18"/>
                <w:lang w:val="en-US" w:eastAsia="el-GR"/>
              </w:rPr>
              <w:t>TLS</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IPPS</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HTTPS</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SMTP</w:t>
            </w:r>
            <w:r w:rsidRPr="00BD3852">
              <w:rPr>
                <w:rFonts w:ascii="Tahoma" w:hAnsi="Tahoma" w:cs="Tahoma"/>
                <w:sz w:val="18"/>
                <w:szCs w:val="18"/>
                <w:lang w:val="el-GR" w:eastAsia="el-GR"/>
              </w:rPr>
              <w:t>), 802,1</w:t>
            </w:r>
            <w:r w:rsidRPr="00D30DA4">
              <w:rPr>
                <w:rFonts w:ascii="Tahoma" w:hAnsi="Tahoma" w:cs="Tahoma"/>
                <w:sz w:val="18"/>
                <w:szCs w:val="18"/>
                <w:lang w:val="en-US" w:eastAsia="el-GR"/>
              </w:rPr>
              <w:t>x</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EAP</w:t>
            </w:r>
            <w:r w:rsidRPr="00BD3852">
              <w:rPr>
                <w:rFonts w:ascii="Tahoma" w:hAnsi="Tahoma" w:cs="Tahoma"/>
                <w:sz w:val="18"/>
                <w:szCs w:val="18"/>
                <w:lang w:val="el-GR" w:eastAsia="el-GR"/>
              </w:rPr>
              <w:t>-</w:t>
            </w:r>
            <w:r w:rsidRPr="00D30DA4">
              <w:rPr>
                <w:rFonts w:ascii="Tahoma" w:hAnsi="Tahoma" w:cs="Tahoma"/>
                <w:sz w:val="18"/>
                <w:szCs w:val="18"/>
                <w:lang w:val="en-US" w:eastAsia="el-GR"/>
              </w:rPr>
              <w:t>FAST</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PEAP</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EAP</w:t>
            </w:r>
            <w:r w:rsidRPr="00BD3852">
              <w:rPr>
                <w:rFonts w:ascii="Tahoma" w:hAnsi="Tahoma" w:cs="Tahoma"/>
                <w:sz w:val="18"/>
                <w:szCs w:val="18"/>
                <w:lang w:val="el-GR" w:eastAsia="el-GR"/>
              </w:rPr>
              <w:t>-</w:t>
            </w:r>
            <w:r w:rsidRPr="00D30DA4">
              <w:rPr>
                <w:rFonts w:ascii="Tahoma" w:hAnsi="Tahoma" w:cs="Tahoma"/>
                <w:sz w:val="18"/>
                <w:szCs w:val="18"/>
                <w:lang w:val="en-US" w:eastAsia="el-GR"/>
              </w:rPr>
              <w:t>TLS</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EAP</w:t>
            </w:r>
            <w:r w:rsidRPr="00BD3852">
              <w:rPr>
                <w:rFonts w:ascii="Tahoma" w:hAnsi="Tahoma" w:cs="Tahoma"/>
                <w:sz w:val="18"/>
                <w:szCs w:val="18"/>
                <w:lang w:val="el-GR" w:eastAsia="el-GR"/>
              </w:rPr>
              <w:t>-</w:t>
            </w:r>
            <w:r w:rsidRPr="00D30DA4">
              <w:rPr>
                <w:rFonts w:ascii="Tahoma" w:hAnsi="Tahoma" w:cs="Tahoma"/>
                <w:sz w:val="18"/>
                <w:szCs w:val="18"/>
                <w:lang w:val="en-US" w:eastAsia="el-GR"/>
              </w:rPr>
              <w:t>TTLS</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LEAP</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WEP</w:t>
            </w:r>
            <w:r w:rsidRPr="00BD3852">
              <w:rPr>
                <w:rFonts w:ascii="Tahoma" w:hAnsi="Tahoma" w:cs="Tahoma"/>
                <w:sz w:val="18"/>
                <w:szCs w:val="18"/>
                <w:lang w:val="el-GR" w:eastAsia="el-GR"/>
              </w:rPr>
              <w:t xml:space="preserve"> 64/128 </w:t>
            </w:r>
            <w:r w:rsidRPr="00D30DA4">
              <w:rPr>
                <w:rFonts w:ascii="Tahoma" w:hAnsi="Tahoma" w:cs="Tahoma"/>
                <w:sz w:val="18"/>
                <w:szCs w:val="18"/>
                <w:lang w:val="en-US" w:eastAsia="el-GR"/>
              </w:rPr>
              <w:t>bit</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WPA</w:t>
            </w:r>
            <w:r w:rsidRPr="00BD3852">
              <w:rPr>
                <w:rFonts w:ascii="Tahoma" w:hAnsi="Tahoma" w:cs="Tahoma"/>
                <w:sz w:val="18"/>
                <w:szCs w:val="18"/>
                <w:lang w:val="el-GR" w:eastAsia="el-GR"/>
              </w:rPr>
              <w:t>-</w:t>
            </w:r>
            <w:r w:rsidRPr="00D30DA4">
              <w:rPr>
                <w:rFonts w:ascii="Tahoma" w:hAnsi="Tahoma" w:cs="Tahoma"/>
                <w:sz w:val="18"/>
                <w:szCs w:val="18"/>
                <w:lang w:val="en-US" w:eastAsia="el-GR"/>
              </w:rPr>
              <w:t>PSK</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TKIP</w:t>
            </w:r>
            <w:r w:rsidRPr="00BD3852">
              <w:rPr>
                <w:rFonts w:ascii="Tahoma" w:hAnsi="Tahoma" w:cs="Tahoma"/>
                <w:sz w:val="18"/>
                <w:szCs w:val="18"/>
                <w:lang w:val="el-GR" w:eastAsia="el-GR"/>
              </w:rPr>
              <w:t>/</w:t>
            </w:r>
            <w:r w:rsidRPr="00D30DA4">
              <w:rPr>
                <w:rFonts w:ascii="Tahoma" w:hAnsi="Tahoma" w:cs="Tahoma"/>
                <w:sz w:val="18"/>
                <w:szCs w:val="18"/>
                <w:lang w:val="en-US" w:eastAsia="el-GR"/>
              </w:rPr>
              <w:t>AES</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WPA</w:t>
            </w:r>
            <w:r w:rsidRPr="00BD3852">
              <w:rPr>
                <w:rFonts w:ascii="Tahoma" w:hAnsi="Tahoma" w:cs="Tahoma"/>
                <w:sz w:val="18"/>
                <w:szCs w:val="18"/>
                <w:lang w:val="el-GR" w:eastAsia="el-GR"/>
              </w:rPr>
              <w:t>2-</w:t>
            </w:r>
            <w:r w:rsidRPr="00D30DA4">
              <w:rPr>
                <w:rFonts w:ascii="Tahoma" w:hAnsi="Tahoma" w:cs="Tahoma"/>
                <w:sz w:val="18"/>
                <w:szCs w:val="18"/>
                <w:lang w:val="en-US" w:eastAsia="el-GR"/>
              </w:rPr>
              <w:t>PSK</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TKIP</w:t>
            </w:r>
            <w:r w:rsidRPr="00BD3852">
              <w:rPr>
                <w:rFonts w:ascii="Tahoma" w:hAnsi="Tahoma" w:cs="Tahoma"/>
                <w:sz w:val="18"/>
                <w:szCs w:val="18"/>
                <w:lang w:val="el-GR" w:eastAsia="el-GR"/>
              </w:rPr>
              <w:t>/</w:t>
            </w:r>
            <w:r w:rsidRPr="00D30DA4">
              <w:rPr>
                <w:rFonts w:ascii="Tahoma" w:hAnsi="Tahoma" w:cs="Tahoma"/>
                <w:sz w:val="18"/>
                <w:szCs w:val="18"/>
                <w:lang w:val="en-US" w:eastAsia="el-GR"/>
              </w:rPr>
              <w:t>AES</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SMTP</w:t>
            </w:r>
            <w:r w:rsidRPr="00BD3852">
              <w:rPr>
                <w:rFonts w:ascii="Tahoma" w:hAnsi="Tahoma" w:cs="Tahoma"/>
                <w:sz w:val="18"/>
                <w:szCs w:val="18"/>
                <w:lang w:val="el-GR" w:eastAsia="el-GR"/>
              </w:rPr>
              <w:t>-</w:t>
            </w:r>
            <w:r w:rsidRPr="00D30DA4">
              <w:rPr>
                <w:rFonts w:ascii="Tahoma" w:hAnsi="Tahoma" w:cs="Tahoma"/>
                <w:sz w:val="18"/>
                <w:szCs w:val="18"/>
                <w:lang w:val="en-US" w:eastAsia="el-GR"/>
              </w:rPr>
              <w:t>AUTH</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SNMP</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v</w:t>
            </w:r>
            <w:r w:rsidRPr="00BD3852">
              <w:rPr>
                <w:rFonts w:ascii="Tahoma" w:hAnsi="Tahoma" w:cs="Tahoma"/>
                <w:sz w:val="18"/>
                <w:szCs w:val="18"/>
                <w:lang w:val="el-GR" w:eastAsia="el-GR"/>
              </w:rPr>
              <w:t xml:space="preserve">3, </w:t>
            </w:r>
            <w:r w:rsidRPr="00D30DA4">
              <w:rPr>
                <w:rFonts w:ascii="Tahoma" w:hAnsi="Tahoma" w:cs="Tahoma"/>
                <w:sz w:val="18"/>
                <w:szCs w:val="18"/>
                <w:lang w:val="en-US" w:eastAsia="el-GR"/>
              </w:rPr>
              <w:t>Kerberos</w:t>
            </w:r>
            <w:r w:rsidRPr="00BD3852">
              <w:rPr>
                <w:rFonts w:ascii="Tahoma" w:hAnsi="Tahoma" w:cs="Tahoma"/>
                <w:sz w:val="18"/>
                <w:szCs w:val="18"/>
                <w:lang w:val="el-GR" w:eastAsia="el-GR"/>
              </w:rPr>
              <w:t xml:space="preserve">, </w:t>
            </w:r>
            <w:r w:rsidRPr="00D30DA4">
              <w:rPr>
                <w:rFonts w:ascii="Tahoma" w:hAnsi="Tahoma" w:cs="Tahoma"/>
                <w:sz w:val="18"/>
                <w:szCs w:val="18"/>
                <w:lang w:val="en-US" w:eastAsia="el-GR"/>
              </w:rPr>
              <w:t>IPsec</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28</w:t>
            </w:r>
          </w:p>
        </w:tc>
        <w:tc>
          <w:tcPr>
            <w:tcW w:w="3239" w:type="dxa"/>
            <w:shd w:val="clear" w:color="auto" w:fill="auto"/>
            <w:vAlign w:val="center"/>
          </w:tcPr>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 xml:space="preserve">Wireless Setup Support </w:t>
            </w:r>
          </w:p>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Yes</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29</w:t>
            </w:r>
          </w:p>
        </w:tc>
        <w:tc>
          <w:tcPr>
            <w:tcW w:w="3239" w:type="dxa"/>
            <w:shd w:val="clear" w:color="auto" w:fill="auto"/>
            <w:vAlign w:val="center"/>
          </w:tcPr>
          <w:p w:rsidR="007B2764" w:rsidRPr="00D30DA4" w:rsidRDefault="007B2764" w:rsidP="007B2764">
            <w:pPr>
              <w:spacing w:after="0"/>
              <w:jc w:val="left"/>
              <w:rPr>
                <w:rFonts w:ascii="Tahoma" w:hAnsi="Tahoma" w:cs="Tahoma"/>
                <w:sz w:val="18"/>
                <w:szCs w:val="18"/>
                <w:lang w:val="en-US"/>
              </w:rPr>
            </w:pPr>
            <w:r w:rsidRPr="00D30DA4">
              <w:rPr>
                <w:rFonts w:ascii="Tahoma" w:hAnsi="Tahoma" w:cs="Tahoma"/>
                <w:sz w:val="18"/>
                <w:szCs w:val="18"/>
                <w:lang w:val="en-US"/>
              </w:rPr>
              <w:t>LAN/WAN Management Software (</w:t>
            </w:r>
            <w:proofErr w:type="spellStart"/>
            <w:r w:rsidRPr="00D30DA4">
              <w:rPr>
                <w:rFonts w:ascii="Tahoma" w:hAnsi="Tahoma" w:cs="Tahoma"/>
                <w:sz w:val="18"/>
                <w:szCs w:val="18"/>
                <w:lang w:val="en-US"/>
              </w:rPr>
              <w:t>BRAdmin</w:t>
            </w:r>
            <w:proofErr w:type="spellEnd"/>
            <w:r w:rsidRPr="00D30DA4">
              <w:rPr>
                <w:rFonts w:ascii="Tahoma" w:hAnsi="Tahoma" w:cs="Tahoma"/>
                <w:sz w:val="18"/>
                <w:szCs w:val="18"/>
                <w:lang w:val="en-US"/>
              </w:rPr>
              <w:t xml:space="preserve"> Professional), Unattended </w:t>
            </w:r>
            <w:r w:rsidRPr="00D30DA4">
              <w:rPr>
                <w:rFonts w:ascii="Tahoma" w:hAnsi="Tahoma" w:cs="Tahoma"/>
                <w:sz w:val="18"/>
                <w:szCs w:val="18"/>
                <w:lang w:val="en-US"/>
              </w:rPr>
              <w:lastRenderedPageBreak/>
              <w:t xml:space="preserve">Installer, MSI Installer, Embedded Web Server, Mass Deployment Tool                       </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lastRenderedPageBreak/>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lastRenderedPageBreak/>
              <w:t>30</w:t>
            </w:r>
          </w:p>
        </w:tc>
        <w:tc>
          <w:tcPr>
            <w:tcW w:w="3239" w:type="dxa"/>
            <w:shd w:val="clear" w:color="auto" w:fill="auto"/>
            <w:vAlign w:val="center"/>
          </w:tcPr>
          <w:p w:rsidR="007B2764" w:rsidRPr="00D30DA4" w:rsidRDefault="007B2764" w:rsidP="007B2764">
            <w:pPr>
              <w:spacing w:after="0"/>
              <w:jc w:val="left"/>
              <w:rPr>
                <w:rFonts w:ascii="Tahoma" w:hAnsi="Tahoma" w:cs="Tahoma"/>
                <w:sz w:val="18"/>
                <w:szCs w:val="18"/>
                <w:lang w:val="en-US"/>
              </w:rPr>
            </w:pPr>
            <w:r w:rsidRPr="00D30DA4">
              <w:rPr>
                <w:rFonts w:ascii="Tahoma" w:hAnsi="Tahoma" w:cs="Tahoma"/>
                <w:sz w:val="18"/>
                <w:szCs w:val="18"/>
                <w:lang w:val="en-US"/>
              </w:rPr>
              <w:t>Software supplied - Windows: Windows Software,  Macintosh Software, Utilities</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31</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Local interface </w:t>
            </w:r>
          </w:p>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USB 2.0 Host (Front), Hi-Speed USB 2.0</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32</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Wireless network interface </w:t>
            </w:r>
          </w:p>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2.4GHz: IEEE 802.11b/g/n (</w:t>
            </w:r>
            <w:proofErr w:type="spellStart"/>
            <w:r w:rsidRPr="00D30DA4">
              <w:rPr>
                <w:rFonts w:ascii="Tahoma" w:hAnsi="Tahoma" w:cs="Tahoma"/>
                <w:sz w:val="18"/>
                <w:szCs w:val="18"/>
                <w:lang w:val="en-US" w:eastAsia="el-GR"/>
              </w:rPr>
              <w:t>InfrastructureMode</w:t>
            </w:r>
            <w:proofErr w:type="spellEnd"/>
            <w:r w:rsidRPr="00D30DA4">
              <w:rPr>
                <w:rFonts w:ascii="Tahoma" w:hAnsi="Tahoma" w:cs="Tahoma"/>
                <w:sz w:val="18"/>
                <w:szCs w:val="18"/>
                <w:lang w:val="en-US" w:eastAsia="el-GR"/>
              </w:rPr>
              <w:t>)</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33</w:t>
            </w:r>
          </w:p>
        </w:tc>
        <w:tc>
          <w:tcPr>
            <w:tcW w:w="3239" w:type="dxa"/>
            <w:shd w:val="clear" w:color="auto" w:fill="auto"/>
            <w:vAlign w:val="center"/>
          </w:tcPr>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 xml:space="preserve">Wired Interface </w:t>
            </w:r>
          </w:p>
          <w:p w:rsidR="007B2764" w:rsidRPr="00D30DA4" w:rsidRDefault="007B2764" w:rsidP="007B2764">
            <w:pPr>
              <w:spacing w:after="0"/>
              <w:rPr>
                <w:rFonts w:ascii="Tahoma" w:hAnsi="Tahoma" w:cs="Tahoma"/>
                <w:sz w:val="18"/>
                <w:szCs w:val="18"/>
                <w:lang w:val="en-US" w:eastAsia="el-GR"/>
              </w:rPr>
            </w:pPr>
            <w:r w:rsidRPr="00D30DA4">
              <w:rPr>
                <w:rFonts w:ascii="Tahoma" w:hAnsi="Tahoma" w:cs="Tahoma"/>
                <w:sz w:val="18"/>
                <w:szCs w:val="18"/>
                <w:lang w:val="en-US" w:eastAsia="el-GR"/>
              </w:rPr>
              <w:t>Gigabit Ethernet (10Base-T/100Base-TX/1000Base-T)</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34</w:t>
            </w:r>
          </w:p>
        </w:tc>
        <w:tc>
          <w:tcPr>
            <w:tcW w:w="3239" w:type="dxa"/>
            <w:shd w:val="clear" w:color="auto" w:fill="auto"/>
            <w:vAlign w:val="center"/>
          </w:tcPr>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 xml:space="preserve">Wireless Setup Support </w:t>
            </w:r>
          </w:p>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Yes</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35</w:t>
            </w:r>
          </w:p>
        </w:tc>
        <w:tc>
          <w:tcPr>
            <w:tcW w:w="3239" w:type="dxa"/>
            <w:shd w:val="clear" w:color="auto" w:fill="auto"/>
            <w:vAlign w:val="center"/>
          </w:tcPr>
          <w:p w:rsidR="007B2764" w:rsidRPr="00D30DA4" w:rsidRDefault="007B2764" w:rsidP="007B2764">
            <w:pPr>
              <w:spacing w:after="0"/>
              <w:rPr>
                <w:rFonts w:ascii="Tahoma" w:hAnsi="Tahoma" w:cs="Tahoma"/>
                <w:sz w:val="18"/>
                <w:szCs w:val="18"/>
                <w:lang w:eastAsia="el-GR"/>
              </w:rPr>
            </w:pPr>
            <w:proofErr w:type="spellStart"/>
            <w:r w:rsidRPr="00D30DA4">
              <w:rPr>
                <w:rFonts w:ascii="Tahoma" w:hAnsi="Tahoma" w:cs="Tahoma"/>
                <w:sz w:val="18"/>
                <w:szCs w:val="18"/>
                <w:lang w:eastAsia="el-GR"/>
              </w:rPr>
              <w:t>WiFi</w:t>
            </w:r>
            <w:proofErr w:type="spellEnd"/>
            <w:r w:rsidRPr="00D30DA4">
              <w:rPr>
                <w:rFonts w:ascii="Tahoma" w:hAnsi="Tahoma" w:cs="Tahoma"/>
                <w:sz w:val="18"/>
                <w:szCs w:val="18"/>
                <w:lang w:eastAsia="el-GR"/>
              </w:rPr>
              <w:t xml:space="preserve"> Direct TM </w:t>
            </w:r>
          </w:p>
          <w:p w:rsidR="007B2764" w:rsidRPr="00D30DA4" w:rsidRDefault="007B2764" w:rsidP="007B2764">
            <w:pPr>
              <w:spacing w:after="0"/>
              <w:rPr>
                <w:rFonts w:ascii="Tahoma" w:hAnsi="Tahoma" w:cs="Tahoma"/>
                <w:sz w:val="18"/>
                <w:szCs w:val="18"/>
                <w:lang w:eastAsia="el-GR"/>
              </w:rPr>
            </w:pPr>
            <w:r w:rsidRPr="00D30DA4">
              <w:rPr>
                <w:rFonts w:ascii="Tahoma" w:hAnsi="Tahoma" w:cs="Tahoma"/>
                <w:sz w:val="18"/>
                <w:szCs w:val="18"/>
                <w:lang w:eastAsia="el-GR"/>
              </w:rPr>
              <w:t>Yes</w:t>
            </w:r>
          </w:p>
        </w:tc>
        <w:tc>
          <w:tcPr>
            <w:tcW w:w="1110" w:type="dxa"/>
            <w:shd w:val="clear" w:color="auto" w:fill="auto"/>
            <w:vAlign w:val="center"/>
          </w:tcPr>
          <w:p w:rsidR="007B2764" w:rsidRPr="00A031B8" w:rsidRDefault="00D30DA4" w:rsidP="007B2764">
            <w:pPr>
              <w:spacing w:after="0"/>
              <w:jc w:val="center"/>
              <w:rPr>
                <w:rFonts w:ascii="Tahoma" w:hAnsi="Tahoma" w:cs="Tahoma"/>
                <w:sz w:val="18"/>
                <w:szCs w:val="18"/>
                <w:lang w:val="en-US"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540"/>
          <w:jc w:val="center"/>
        </w:trPr>
        <w:tc>
          <w:tcPr>
            <w:tcW w:w="1117" w:type="dxa"/>
            <w:shd w:val="clear" w:color="auto" w:fill="auto"/>
            <w:vAlign w:val="center"/>
          </w:tcPr>
          <w:p w:rsidR="007B2764" w:rsidRPr="00D30DA4" w:rsidRDefault="00D30DA4" w:rsidP="007B2764">
            <w:pPr>
              <w:suppressAutoHyphens w:val="0"/>
              <w:spacing w:after="0"/>
              <w:jc w:val="center"/>
              <w:rPr>
                <w:rFonts w:ascii="Tahoma" w:hAnsi="Tahoma" w:cs="Tahoma"/>
                <w:color w:val="000000"/>
                <w:sz w:val="18"/>
                <w:szCs w:val="18"/>
                <w:lang w:val="el-GR" w:eastAsia="el-GR"/>
              </w:rPr>
            </w:pPr>
            <w:r>
              <w:rPr>
                <w:rFonts w:ascii="Tahoma" w:hAnsi="Tahoma" w:cs="Tahoma"/>
                <w:color w:val="000000"/>
                <w:sz w:val="18"/>
                <w:szCs w:val="18"/>
                <w:lang w:val="el-GR" w:eastAsia="el-GR"/>
              </w:rPr>
              <w:t>36</w:t>
            </w:r>
          </w:p>
        </w:tc>
        <w:tc>
          <w:tcPr>
            <w:tcW w:w="3239" w:type="dxa"/>
            <w:shd w:val="clear" w:color="auto" w:fill="auto"/>
            <w:vAlign w:val="center"/>
          </w:tcPr>
          <w:p w:rsidR="007B2764" w:rsidRPr="00D30DA4" w:rsidRDefault="00D30DA4" w:rsidP="007B2764">
            <w:pPr>
              <w:spacing w:after="0"/>
              <w:jc w:val="left"/>
              <w:rPr>
                <w:rFonts w:ascii="Tahoma" w:hAnsi="Tahoma" w:cs="Tahoma"/>
                <w:sz w:val="18"/>
                <w:szCs w:val="18"/>
                <w:lang w:val="en-US"/>
              </w:rPr>
            </w:pPr>
            <w:r w:rsidRPr="00D30DA4">
              <w:rPr>
                <w:rFonts w:ascii="Tahoma" w:hAnsi="Tahoma" w:cs="Tahoma"/>
                <w:sz w:val="18"/>
                <w:szCs w:val="18"/>
                <w:lang w:val="en-US"/>
              </w:rPr>
              <w:t>Print Duty Cycle: Up to 4,000 pages</w:t>
            </w:r>
          </w:p>
        </w:tc>
        <w:tc>
          <w:tcPr>
            <w:tcW w:w="1110" w:type="dxa"/>
            <w:shd w:val="clear" w:color="auto" w:fill="auto"/>
            <w:vAlign w:val="center"/>
          </w:tcPr>
          <w:p w:rsidR="007B2764" w:rsidRPr="00D30DA4" w:rsidRDefault="00D30DA4" w:rsidP="007B2764">
            <w:pPr>
              <w:spacing w:after="0"/>
              <w:jc w:val="center"/>
              <w:rPr>
                <w:rFonts w:ascii="Tahoma" w:hAnsi="Tahoma" w:cs="Tahoma"/>
                <w:sz w:val="18"/>
                <w:szCs w:val="18"/>
                <w:lang w:val="el-GR" w:eastAsia="el-GR"/>
              </w:rPr>
            </w:pPr>
            <w:r>
              <w:rPr>
                <w:rFonts w:ascii="Tahoma" w:hAnsi="Tahoma" w:cs="Tahoma"/>
                <w:sz w:val="18"/>
                <w:szCs w:val="18"/>
                <w:lang w:val="el-GR" w:eastAsia="el-GR"/>
              </w:rPr>
              <w:t>ΝΑΙ</w:t>
            </w:r>
          </w:p>
        </w:tc>
        <w:tc>
          <w:tcPr>
            <w:tcW w:w="1122"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c>
          <w:tcPr>
            <w:tcW w:w="1324" w:type="dxa"/>
            <w:shd w:val="clear" w:color="000000" w:fill="D9D9D9"/>
            <w:vAlign w:val="center"/>
          </w:tcPr>
          <w:p w:rsidR="007B2764" w:rsidRPr="00A031B8" w:rsidRDefault="007B2764" w:rsidP="007B2764">
            <w:pPr>
              <w:suppressAutoHyphens w:val="0"/>
              <w:spacing w:after="0"/>
              <w:jc w:val="center"/>
              <w:rPr>
                <w:rFonts w:ascii="Tahoma" w:hAnsi="Tahoma" w:cs="Tahoma"/>
                <w:color w:val="000000"/>
                <w:sz w:val="18"/>
                <w:szCs w:val="18"/>
                <w:lang w:val="en-US" w:eastAsia="el-GR"/>
              </w:rPr>
            </w:pPr>
          </w:p>
        </w:tc>
      </w:tr>
      <w:tr w:rsidR="007B2764" w:rsidRPr="00D70B02" w:rsidTr="007B2764">
        <w:trPr>
          <w:trHeight w:val="330"/>
          <w:jc w:val="center"/>
        </w:trPr>
        <w:tc>
          <w:tcPr>
            <w:tcW w:w="1117" w:type="dxa"/>
            <w:shd w:val="clear" w:color="auto" w:fill="auto"/>
            <w:vAlign w:val="center"/>
            <w:hideMark/>
          </w:tcPr>
          <w:p w:rsidR="007B2764" w:rsidRPr="00A031B8" w:rsidRDefault="007B2764" w:rsidP="007B2764">
            <w:pPr>
              <w:suppressAutoHyphens w:val="0"/>
              <w:spacing w:after="0"/>
              <w:jc w:val="center"/>
              <w:rPr>
                <w:rFonts w:ascii="Tahoma" w:hAnsi="Tahoma" w:cs="Tahoma"/>
                <w:sz w:val="18"/>
                <w:szCs w:val="18"/>
                <w:lang w:val="en-US" w:eastAsia="el-GR"/>
              </w:rPr>
            </w:pPr>
          </w:p>
        </w:tc>
        <w:tc>
          <w:tcPr>
            <w:tcW w:w="3239" w:type="dxa"/>
            <w:shd w:val="clear" w:color="auto" w:fill="auto"/>
            <w:vAlign w:val="center"/>
          </w:tcPr>
          <w:p w:rsidR="007B2764" w:rsidRPr="00D70B02" w:rsidRDefault="007B2764" w:rsidP="007B2764">
            <w:pPr>
              <w:suppressAutoHyphens w:val="0"/>
              <w:spacing w:after="0"/>
              <w:jc w:val="center"/>
              <w:rPr>
                <w:rFonts w:ascii="Tahoma" w:hAnsi="Tahoma" w:cs="Tahoma"/>
                <w:b/>
                <w:sz w:val="18"/>
                <w:szCs w:val="18"/>
                <w:lang w:val="el-GR" w:eastAsia="el-GR"/>
              </w:rPr>
            </w:pPr>
            <w:r w:rsidRPr="00D70B02">
              <w:rPr>
                <w:rFonts w:ascii="Tahoma" w:hAnsi="Tahoma" w:cs="Tahoma"/>
                <w:b/>
                <w:sz w:val="18"/>
                <w:szCs w:val="18"/>
                <w:lang w:val="el-GR" w:eastAsia="el-GR"/>
              </w:rPr>
              <w:t>ΠΟΣΟΤΗΤΑ</w:t>
            </w:r>
          </w:p>
        </w:tc>
        <w:tc>
          <w:tcPr>
            <w:tcW w:w="1110" w:type="dxa"/>
            <w:shd w:val="clear" w:color="auto" w:fill="auto"/>
            <w:vAlign w:val="center"/>
            <w:hideMark/>
          </w:tcPr>
          <w:p w:rsidR="007B2764" w:rsidRPr="00A031B8" w:rsidRDefault="007B2764" w:rsidP="007B2764">
            <w:pPr>
              <w:suppressAutoHyphens w:val="0"/>
              <w:spacing w:after="0"/>
              <w:jc w:val="center"/>
              <w:rPr>
                <w:rFonts w:ascii="Tahoma" w:hAnsi="Tahoma" w:cs="Tahoma"/>
                <w:b/>
                <w:sz w:val="18"/>
                <w:szCs w:val="18"/>
                <w:lang w:val="en-US" w:eastAsia="el-GR"/>
              </w:rPr>
            </w:pPr>
            <w:r>
              <w:rPr>
                <w:rFonts w:ascii="Tahoma" w:hAnsi="Tahoma" w:cs="Tahoma"/>
                <w:b/>
                <w:sz w:val="18"/>
                <w:szCs w:val="18"/>
                <w:lang w:val="el-GR" w:eastAsia="el-GR"/>
              </w:rPr>
              <w:t>1</w:t>
            </w:r>
          </w:p>
        </w:tc>
        <w:tc>
          <w:tcPr>
            <w:tcW w:w="1122" w:type="dxa"/>
            <w:shd w:val="clear" w:color="000000" w:fill="D9D9D9"/>
            <w:vAlign w:val="center"/>
            <w:hideMark/>
          </w:tcPr>
          <w:p w:rsidR="007B2764" w:rsidRPr="00D70B02" w:rsidRDefault="007B2764" w:rsidP="007B2764">
            <w:pPr>
              <w:suppressAutoHyphens w:val="0"/>
              <w:spacing w:after="0"/>
              <w:jc w:val="center"/>
              <w:rPr>
                <w:rFonts w:ascii="Tahoma" w:hAnsi="Tahoma" w:cs="Tahoma"/>
                <w:b/>
                <w:color w:val="000000"/>
                <w:sz w:val="18"/>
                <w:szCs w:val="18"/>
                <w:lang w:val="el-GR" w:eastAsia="el-GR"/>
              </w:rPr>
            </w:pPr>
            <w:r w:rsidRPr="00D70B02">
              <w:rPr>
                <w:rFonts w:ascii="Tahoma" w:eastAsia="DengXian" w:hAnsi="Tahoma" w:cs="Tahoma"/>
                <w:b/>
                <w:color w:val="000000"/>
                <w:sz w:val="18"/>
                <w:szCs w:val="18"/>
                <w:lang w:val="el-GR" w:eastAsia="el-GR"/>
              </w:rPr>
              <w:t xml:space="preserve"> </w:t>
            </w:r>
          </w:p>
        </w:tc>
        <w:tc>
          <w:tcPr>
            <w:tcW w:w="1324" w:type="dxa"/>
            <w:shd w:val="clear" w:color="000000" w:fill="D9D9D9"/>
            <w:vAlign w:val="center"/>
            <w:hideMark/>
          </w:tcPr>
          <w:p w:rsidR="007B2764" w:rsidRPr="00D70B02" w:rsidRDefault="007B2764" w:rsidP="007B2764">
            <w:pPr>
              <w:suppressAutoHyphens w:val="0"/>
              <w:spacing w:after="0"/>
              <w:jc w:val="center"/>
              <w:rPr>
                <w:rFonts w:ascii="Tahoma" w:hAnsi="Tahoma" w:cs="Tahoma"/>
                <w:b/>
                <w:color w:val="000000"/>
                <w:sz w:val="18"/>
                <w:szCs w:val="18"/>
                <w:lang w:val="el-GR" w:eastAsia="el-GR"/>
              </w:rPr>
            </w:pPr>
            <w:r w:rsidRPr="00D70B02">
              <w:rPr>
                <w:rFonts w:ascii="Tahoma" w:eastAsia="DengXian" w:hAnsi="Tahoma" w:cs="Tahoma"/>
                <w:b/>
                <w:color w:val="000000"/>
                <w:sz w:val="18"/>
                <w:szCs w:val="18"/>
                <w:lang w:val="el-GR" w:eastAsia="el-GR"/>
              </w:rPr>
              <w:t xml:space="preserve"> </w:t>
            </w:r>
          </w:p>
        </w:tc>
      </w:tr>
    </w:tbl>
    <w:p w:rsidR="00E263E0" w:rsidRDefault="00E263E0"/>
    <w:sectPr w:rsidR="00E263E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A1"/>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C81"/>
    <w:rsid w:val="00066F06"/>
    <w:rsid w:val="000E333F"/>
    <w:rsid w:val="00115F5C"/>
    <w:rsid w:val="00195E50"/>
    <w:rsid w:val="0024151E"/>
    <w:rsid w:val="002C5B52"/>
    <w:rsid w:val="0067695D"/>
    <w:rsid w:val="007B2764"/>
    <w:rsid w:val="007C3968"/>
    <w:rsid w:val="008D329F"/>
    <w:rsid w:val="009A6F68"/>
    <w:rsid w:val="009F2272"/>
    <w:rsid w:val="00A031B8"/>
    <w:rsid w:val="00BD3852"/>
    <w:rsid w:val="00D30DA4"/>
    <w:rsid w:val="00D43DFD"/>
    <w:rsid w:val="00D70B02"/>
    <w:rsid w:val="00E263E0"/>
    <w:rsid w:val="00F14BB0"/>
    <w:rsid w:val="00F55C8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46FC69-FC12-43B8-A1EF-A716C67B1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5F5C"/>
    <w:pPr>
      <w:suppressAutoHyphens/>
      <w:spacing w:after="120" w:line="240" w:lineRule="auto"/>
      <w:jc w:val="both"/>
    </w:pPr>
    <w:rPr>
      <w:rFonts w:ascii="Calibri" w:eastAsia="Times New Roman" w:hAnsi="Calibri" w:cs="Calibri"/>
      <w:szCs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withoutspacing">
    <w:name w:val="normal_without_spacing"/>
    <w:basedOn w:val="a"/>
    <w:rsid w:val="00115F5C"/>
    <w:pPr>
      <w:spacing w:after="60"/>
    </w:pPr>
    <w:rPr>
      <w:lang w:val="el-GR"/>
    </w:rPr>
  </w:style>
  <w:style w:type="paragraph" w:styleId="a3">
    <w:name w:val="Balloon Text"/>
    <w:basedOn w:val="a"/>
    <w:link w:val="Char"/>
    <w:uiPriority w:val="99"/>
    <w:semiHidden/>
    <w:unhideWhenUsed/>
    <w:rsid w:val="00195E50"/>
    <w:pPr>
      <w:spacing w:after="0"/>
    </w:pPr>
    <w:rPr>
      <w:rFonts w:ascii="Segoe UI" w:hAnsi="Segoe UI" w:cs="Segoe UI"/>
      <w:sz w:val="18"/>
      <w:szCs w:val="18"/>
    </w:rPr>
  </w:style>
  <w:style w:type="character" w:customStyle="1" w:styleId="Char">
    <w:name w:val="Κείμενο πλαισίου Char"/>
    <w:basedOn w:val="a0"/>
    <w:link w:val="a3"/>
    <w:uiPriority w:val="99"/>
    <w:semiHidden/>
    <w:rsid w:val="00195E50"/>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02930">
      <w:bodyDiv w:val="1"/>
      <w:marLeft w:val="0"/>
      <w:marRight w:val="0"/>
      <w:marTop w:val="0"/>
      <w:marBottom w:val="0"/>
      <w:divBdr>
        <w:top w:val="none" w:sz="0" w:space="0" w:color="auto"/>
        <w:left w:val="none" w:sz="0" w:space="0" w:color="auto"/>
        <w:bottom w:val="none" w:sz="0" w:space="0" w:color="auto"/>
        <w:right w:val="none" w:sz="0" w:space="0" w:color="auto"/>
      </w:divBdr>
    </w:div>
    <w:div w:id="20631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545</Words>
  <Characters>2948</Characters>
  <Application>Microsoft Office Word</Application>
  <DocSecurity>0</DocSecurity>
  <Lines>24</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CHATZIGIANNIS KONSTANTINOS</dc:creator>
  <cp:keywords/>
  <dc:description/>
  <cp:lastModifiedBy>gram_info5</cp:lastModifiedBy>
  <cp:revision>6</cp:revision>
  <cp:lastPrinted>2025-10-03T07:58:00Z</cp:lastPrinted>
  <dcterms:created xsi:type="dcterms:W3CDTF">2025-10-03T08:14:00Z</dcterms:created>
  <dcterms:modified xsi:type="dcterms:W3CDTF">2025-10-15T10:46:00Z</dcterms:modified>
</cp:coreProperties>
</file>